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735" w:rsidRDefault="00F60735" w:rsidP="00F60735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60735" w:rsidRDefault="00F60735" w:rsidP="00F6073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智能化工会驿站升级改造标准</w:t>
      </w:r>
    </w:p>
    <w:tbl>
      <w:tblPr>
        <w:tblW w:w="8791" w:type="dxa"/>
        <w:tblInd w:w="93" w:type="dxa"/>
        <w:tblLook w:val="04A0" w:firstRow="1" w:lastRow="0" w:firstColumn="1" w:lastColumn="0" w:noHBand="0" w:noVBand="1"/>
      </w:tblPr>
      <w:tblGrid>
        <w:gridCol w:w="810"/>
        <w:gridCol w:w="1080"/>
        <w:gridCol w:w="2434"/>
        <w:gridCol w:w="4467"/>
      </w:tblGrid>
      <w:tr w:rsidR="00F60735" w:rsidTr="006639BF">
        <w:trPr>
          <w:trHeight w:val="7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lang w:bidi="ar"/>
              </w:rPr>
              <w:t>类目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lang w:bidi="ar"/>
              </w:rPr>
              <w:t>相关功能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lang w:bidi="ar"/>
              </w:rPr>
              <w:t>功能点要求说明</w:t>
            </w:r>
          </w:p>
        </w:tc>
      </w:tr>
      <w:tr w:rsidR="00F60735" w:rsidTr="006639BF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  <w:lang w:bidi="ar"/>
              </w:rPr>
            </w:pPr>
          </w:p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视频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br/>
              <w:t>设备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视频无死角覆盖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根据站点空间、布局达到无死角覆盖要求</w:t>
            </w:r>
          </w:p>
        </w:tc>
      </w:tr>
      <w:tr w:rsidR="00F60735" w:rsidTr="006639BF">
        <w:trPr>
          <w:trHeight w:val="6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本地存储，远程可调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本地存储7-30天，可远程调用</w:t>
            </w:r>
          </w:p>
        </w:tc>
      </w:tr>
      <w:tr w:rsidR="00F60735" w:rsidTr="006639BF">
        <w:trPr>
          <w:trHeight w:val="8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双向语音对话能力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通过摄像头与被监控区域进行实时通话,随时掌握被监控区域的最新动态</w:t>
            </w:r>
          </w:p>
        </w:tc>
      </w:tr>
      <w:tr w:rsidR="00F60735" w:rsidTr="006639BF">
        <w:trPr>
          <w:trHeight w:val="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人员进入告警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当有人员进入时向后台发送告警</w:t>
            </w:r>
          </w:p>
        </w:tc>
      </w:tr>
      <w:tr w:rsidR="00F60735" w:rsidTr="006639BF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设备下线提醒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当视频设备下线，发送设备下线提醒</w:t>
            </w:r>
          </w:p>
        </w:tc>
      </w:tr>
      <w:tr w:rsidR="00F60735" w:rsidTr="006639B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门禁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br/>
              <w:t>设备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微信扫码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开门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用户可通过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微信扫码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开启，用户注册信息包含“姓名、手机号、职业”等内容</w:t>
            </w:r>
          </w:p>
        </w:tc>
      </w:tr>
      <w:tr w:rsidR="00F60735" w:rsidTr="006639B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江苏工会APP会员身份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二维码开门</w:t>
            </w:r>
            <w:proofErr w:type="gramEnd"/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用户可通过设备扫工会会员身份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二维码开门</w:t>
            </w:r>
            <w:proofErr w:type="gramEnd"/>
          </w:p>
        </w:tc>
      </w:tr>
      <w:tr w:rsidR="00F60735" w:rsidTr="006639BF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断电开门（失效解禁）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当站点断电时自动开门</w:t>
            </w:r>
          </w:p>
        </w:tc>
      </w:tr>
      <w:tr w:rsidR="00F60735" w:rsidTr="006639B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远程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br/>
              <w:t>感知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烟感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烟雾感知，数据可远传并可实时报警，报警时联动门禁自动常开</w:t>
            </w:r>
          </w:p>
        </w:tc>
      </w:tr>
      <w:tr w:rsidR="00F60735" w:rsidTr="006639B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管理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br/>
              <w:t>呈现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中控平台分级分区域监管、运维（移动端、PC端）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实现24小时中控，分级分地区监察管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控区域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内的工会驿站相关情况</w:t>
            </w:r>
          </w:p>
        </w:tc>
      </w:tr>
      <w:tr w:rsidR="00F60735" w:rsidTr="006639B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平台综合展示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站点信息接入江苏工会服务网，通过平台综合屏示，相关数据实时呈现</w:t>
            </w:r>
          </w:p>
        </w:tc>
      </w:tr>
      <w:tr w:rsidR="00F60735" w:rsidTr="006639BF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735" w:rsidRDefault="00F60735" w:rsidP="006639BF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网络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br/>
              <w:t>接入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735" w:rsidRDefault="00F60735" w:rsidP="006639BF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lang w:bidi="ar"/>
              </w:rPr>
              <w:t>有线网络或无线网络接入</w:t>
            </w:r>
          </w:p>
        </w:tc>
      </w:tr>
    </w:tbl>
    <w:p w:rsidR="00F60735" w:rsidRDefault="00F60735" w:rsidP="00F60735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F60735" w:rsidRDefault="00F60735" w:rsidP="00F60735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683409" w:rsidRDefault="00683409" w:rsidP="00F60735">
      <w:pPr>
        <w:widowControl w:val="0"/>
        <w:snapToGrid w:val="0"/>
        <w:spacing w:line="600" w:lineRule="exact"/>
        <w:ind w:firstLineChars="200" w:firstLine="400"/>
        <w:jc w:val="both"/>
        <w:rPr>
          <w:rFonts w:hint="eastAsia"/>
        </w:rPr>
      </w:pPr>
      <w:bookmarkStart w:id="0" w:name="_GoBack"/>
      <w:bookmarkEnd w:id="0"/>
    </w:p>
    <w:sectPr w:rsidR="0068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35"/>
    <w:rsid w:val="00683409"/>
    <w:rsid w:val="00F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8428"/>
  <w15:chartTrackingRefBased/>
  <w15:docId w15:val="{10712392-656F-4ECA-AE76-BEF3A79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F6073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6073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60735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F60735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F6073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</cp:revision>
  <dcterms:created xsi:type="dcterms:W3CDTF">2024-08-28T09:30:00Z</dcterms:created>
  <dcterms:modified xsi:type="dcterms:W3CDTF">2024-08-28T09:32:00Z</dcterms:modified>
</cp:coreProperties>
</file>